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1" w:rsidRDefault="00E45935" w:rsidP="00696C81">
      <w:pPr>
        <w:spacing w:before="5" w:line="228" w:lineRule="auto"/>
        <w:ind w:left="3752" w:hanging="27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C81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 xml:space="preserve"> оценки</w:t>
      </w:r>
      <w:r w:rsidR="00696C81" w:rsidRPr="00696C81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>качества</w:t>
      </w:r>
      <w:r w:rsidR="00696C81" w:rsidRPr="00696C8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>подготовки</w:t>
      </w:r>
      <w:r w:rsidR="00696C81" w:rsidRPr="00696C81">
        <w:rPr>
          <w:rFonts w:ascii="Times New Roman" w:hAnsi="Times New Roman" w:cs="Times New Roman"/>
          <w:b/>
          <w:spacing w:val="5"/>
          <w:sz w:val="32"/>
          <w:szCs w:val="32"/>
        </w:rPr>
        <w:t xml:space="preserve"> </w:t>
      </w:r>
      <w:r w:rsidR="00696C81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696C81" w:rsidRPr="00696C81" w:rsidRDefault="00A15640" w:rsidP="00696C81">
      <w:pPr>
        <w:spacing w:before="5" w:line="228" w:lineRule="auto"/>
        <w:ind w:left="3752" w:hanging="276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МОБУ ООШ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Имендяшево</w:t>
      </w:r>
      <w:proofErr w:type="spellEnd"/>
    </w:p>
    <w:p w:rsidR="00673BDB" w:rsidRPr="00770E01" w:rsidRDefault="00673BDB" w:rsidP="00770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831"/>
        <w:gridCol w:w="1827"/>
        <w:gridCol w:w="7946"/>
        <w:gridCol w:w="1469"/>
      </w:tblGrid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pStyle w:val="TableParagraph"/>
              <w:spacing w:line="273" w:lineRule="exact"/>
              <w:ind w:left="328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Наименование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2163" w:type="dxa"/>
          </w:tcPr>
          <w:p w:rsidR="00E45935" w:rsidRPr="00770E01" w:rsidRDefault="00E45935" w:rsidP="007F5D70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Методика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расчета</w:t>
            </w:r>
            <w:r w:rsidRPr="00770E01">
              <w:rPr>
                <w:spacing w:val="-1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7731" w:type="dxa"/>
          </w:tcPr>
          <w:p w:rsidR="00E45935" w:rsidRPr="00770E01" w:rsidRDefault="00696C81" w:rsidP="00DE7A4B">
            <w:pPr>
              <w:pStyle w:val="TableParagraph"/>
              <w:ind w:left="577" w:right="479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416" w:type="dxa"/>
          </w:tcPr>
          <w:p w:rsidR="00E45935" w:rsidRPr="00770E01" w:rsidRDefault="00696C81" w:rsidP="00DE7A4B">
            <w:pPr>
              <w:pStyle w:val="TableParagraph"/>
              <w:ind w:left="359" w:right="19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достижению обучающимися планируемых метапредметных и предметных  результатов освоения НОО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ОО, СОО по результатам промежуточной аттестации, ВПР, ФГ, ГИА</w:t>
            </w: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основной образовательной программы начального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и среднего общего образования (на основе результатов ВПР)</w:t>
            </w:r>
          </w:p>
        </w:tc>
        <w:tc>
          <w:tcPr>
            <w:tcW w:w="21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ВПР,            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       х 100% / общее кол-во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предм. подготовки                                         участников</w:t>
            </w:r>
          </w:p>
        </w:tc>
        <w:tc>
          <w:tcPr>
            <w:tcW w:w="7731" w:type="dxa"/>
          </w:tcPr>
          <w:p w:rsidR="00E45935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96C81" w:rsidRDefault="00A15640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</w:t>
            </w:r>
            <w:r w:rsidR="00696C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bookmarkStart w:id="0" w:name="_GoBack"/>
            <w:bookmarkEnd w:id="0"/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A04623" w:rsidRDefault="00A15640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язык-92,3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04623" w:rsidRPr="00770E01" w:rsidRDefault="00A15640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Математика-100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оценке функциональной грамотности</w:t>
            </w:r>
          </w:p>
        </w:tc>
        <w:tc>
          <w:tcPr>
            <w:tcW w:w="2163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         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х 100% / общее кол-во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Pr="00C1658C" w:rsidRDefault="00A15640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16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 программы основного и среднего общего образования (на основе результатов ГИА)</w:t>
            </w:r>
          </w:p>
        </w:tc>
        <w:tc>
          <w:tcPr>
            <w:tcW w:w="21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участников,          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х 100% / общее кол-во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</w:t>
            </w:r>
            <w:r w:rsidR="00A156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</w:t>
            </w:r>
            <w:r w:rsidR="00EC034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A04623" w:rsidRPr="00770E01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результатам промежуточной аттестации и  по</w:t>
            </w:r>
            <w:r w:rsidRPr="00770E0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70E01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отстающими</w:t>
            </w:r>
            <w:r w:rsidRPr="00770E01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обучающимися.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результатам промежуточной аттестации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х 100% / общее кол-во              </w:t>
            </w: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учащихся</w:t>
            </w:r>
          </w:p>
        </w:tc>
        <w:tc>
          <w:tcPr>
            <w:tcW w:w="7731" w:type="dxa"/>
          </w:tcPr>
          <w:p w:rsidR="00E45935" w:rsidRPr="00770E01" w:rsidRDefault="00EC0347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FA7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color w:val="0C0C0C"/>
                <w:spacing w:val="4"/>
                <w:position w:val="-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выявлению,</w:t>
            </w:r>
            <w:r w:rsidRPr="00770E01">
              <w:rPr>
                <w:rFonts w:ascii="Times New Roman" w:hAnsi="Times New Roman" w:cs="Times New Roman"/>
                <w:spacing w:val="18"/>
                <w:position w:val="-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770E01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0E01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770E01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</w:t>
            </w:r>
            <w:r w:rsidRPr="00770E0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(в</w:t>
            </w:r>
            <w:r w:rsidRPr="00770E01">
              <w:rPr>
                <w:rFonts w:ascii="Times New Roman" w:hAnsi="Times New Roman" w:cs="Times New Roman"/>
                <w:spacing w:val="23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C0C0C"/>
                <w:position w:val="2"/>
                <w:sz w:val="28"/>
                <w:szCs w:val="28"/>
              </w:rPr>
              <w:t>том</w:t>
            </w:r>
            <w:r w:rsidRPr="00770E01">
              <w:rPr>
                <w:rFonts w:ascii="Times New Roman" w:hAnsi="Times New Roman" w:cs="Times New Roman"/>
                <w:color w:val="0C0C0C"/>
                <w:spacing w:val="21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числе</w:t>
            </w:r>
            <w:r w:rsidRPr="00770E01">
              <w:rPr>
                <w:rFonts w:ascii="Times New Roman" w:hAnsi="Times New Roman" w:cs="Times New Roman"/>
                <w:spacing w:val="34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у</w:t>
            </w:r>
            <w:r w:rsidRPr="00770E01">
              <w:rPr>
                <w:rFonts w:ascii="Times New Roman" w:hAnsi="Times New Roman" w:cs="Times New Roman"/>
                <w:spacing w:val="10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48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E0E0E"/>
                <w:position w:val="2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color w:val="0E0E0E"/>
                <w:spacing w:val="8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OB3) , </w:t>
            </w:r>
            <w:r w:rsidRPr="00770E01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color w:val="131313"/>
                <w:spacing w:val="4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индивидуализации</w:t>
            </w:r>
            <w:r w:rsidRPr="00770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обучения и по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ab/>
              <w:t>охвату обучающихся дополнительным образованием</w:t>
            </w:r>
            <w:r w:rsidRPr="00770E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70E01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770E01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Pr="00770E0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их</w:t>
            </w:r>
            <w:r w:rsidRPr="00770E01">
              <w:rPr>
                <w:rFonts w:ascii="Times New Roman" w:hAnsi="Times New Roman" w:cs="Times New Roman"/>
                <w:color w:val="0C0C0C"/>
                <w:spacing w:val="3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выявлению, поддержке и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развитию способностей обучающихся (в </w:t>
            </w: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том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 у обучающихся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 xml:space="preserve">с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OB3)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lastRenderedPageBreak/>
              <w:t xml:space="preserve">Пример: 60% обучающихся, 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lastRenderedPageBreak/>
              <w:t xml:space="preserve">принимающих участие в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школьном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эmane ВОШ,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br/>
              <w:t>увеличение количества победителей и призеров ВОШ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Количество обучающихся принимающих участие в ШЭ ВОШ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tbl>
            <w:tblPr>
              <w:tblStyle w:val="a6"/>
              <w:tblW w:w="8369" w:type="dxa"/>
              <w:tblLook w:val="04A0"/>
            </w:tblPr>
            <w:tblGrid>
              <w:gridCol w:w="76"/>
              <w:gridCol w:w="1047"/>
              <w:gridCol w:w="73"/>
              <w:gridCol w:w="1129"/>
              <w:gridCol w:w="193"/>
              <w:gridCol w:w="882"/>
              <w:gridCol w:w="325"/>
              <w:gridCol w:w="877"/>
              <w:gridCol w:w="948"/>
              <w:gridCol w:w="73"/>
              <w:gridCol w:w="1129"/>
              <w:gridCol w:w="968"/>
            </w:tblGrid>
            <w:tr w:rsidR="00C3590B" w:rsidTr="00767FBE">
              <w:trPr>
                <w:gridBefore w:val="1"/>
                <w:gridAfter w:val="1"/>
                <w:wAfter w:w="968" w:type="dxa"/>
                <w:trHeight w:val="291"/>
              </w:trPr>
              <w:tc>
                <w:tcPr>
                  <w:tcW w:w="836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Школьный этап ВОШ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  <w:trHeight w:val="281"/>
              </w:trPr>
              <w:tc>
                <w:tcPr>
                  <w:tcW w:w="2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2019-2020</w:t>
                  </w:r>
                </w:p>
              </w:tc>
              <w:tc>
                <w:tcPr>
                  <w:tcW w:w="29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2020-2021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2021-2022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</w:trPr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участников*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</w:t>
                  </w:r>
                  <w:r>
                    <w:rPr>
                      <w:rFonts w:eastAsia="Calibri"/>
                      <w:b/>
                    </w:rPr>
                    <w:lastRenderedPageBreak/>
                    <w:t>ва обучающихся, %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участников*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количеств</w:t>
                  </w:r>
                  <w:r>
                    <w:rPr>
                      <w:rFonts w:eastAsia="Calibri"/>
                      <w:b/>
                    </w:rPr>
                    <w:lastRenderedPageBreak/>
                    <w:t>а обучающихся, %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 *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количеств</w:t>
                  </w:r>
                  <w:r>
                    <w:rPr>
                      <w:rFonts w:eastAsia="Calibri"/>
                      <w:b/>
                    </w:rPr>
                    <w:lastRenderedPageBreak/>
                    <w:t>а обучающихся, %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</w:trPr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lastRenderedPageBreak/>
                    <w:t>54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78,2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50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81,9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78,1</w:t>
                  </w:r>
                </w:p>
              </w:tc>
            </w:tr>
            <w:tr w:rsidR="00767FBE" w:rsidTr="00767FBE">
              <w:trPr>
                <w:trHeight w:val="291"/>
              </w:trPr>
              <w:tc>
                <w:tcPr>
                  <w:tcW w:w="1035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Школьный этап ВОШ</w:t>
                  </w:r>
                </w:p>
              </w:tc>
            </w:tr>
            <w:tr w:rsidR="00767FBE" w:rsidTr="00767FBE">
              <w:trPr>
                <w:trHeight w:val="281"/>
              </w:trPr>
              <w:tc>
                <w:tcPr>
                  <w:tcW w:w="33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2019-2020</w:t>
                  </w:r>
                </w:p>
              </w:tc>
              <w:tc>
                <w:tcPr>
                  <w:tcW w:w="33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2020-2021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2021-2022</w:t>
                  </w:r>
                </w:p>
              </w:tc>
            </w:tr>
            <w:tr w:rsidR="00767FBE" w:rsidTr="00767FBE"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</w:tr>
            <w:tr w:rsidR="00767FBE" w:rsidTr="00767FBE"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23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42,5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4</w:t>
                  </w:r>
                  <w:r w:rsidR="00CC0303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CC030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39,5</w:t>
                  </w:r>
                </w:p>
              </w:tc>
            </w:tr>
          </w:tbl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индивидуализации обучения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t>Пример: увеличение количества разработанных и реализуемых индивидуальных траекторий</w:t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br/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обучения для обучающихся, проявившие высокие способности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охвату обучающихся дополнительным образованием на основе учёта их потребностей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Пример: 85% обучающихся охвачено дополнительным образованием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обучающихся охваченных доп. образованием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3073" w:type="dxa"/>
            <w:gridSpan w:val="4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Pr="00770E01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r w:rsidRPr="00770E01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Pr="00770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color w:val="0F0F0F"/>
                <w:spacing w:val="1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спользованием</w:t>
            </w:r>
            <w:r w:rsidRPr="00770E01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«Образование», по</w:t>
            </w:r>
            <w:r w:rsidRPr="00770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выявлению 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предпочтен</w:t>
            </w:r>
            <w:r w:rsidRPr="00770E01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ий</w:t>
            </w:r>
            <w:r w:rsidRPr="00770E01">
              <w:rPr>
                <w:rFonts w:ascii="Times New Roman" w:hAnsi="Times New Roman" w:cs="Times New Roman"/>
                <w:spacing w:val="24"/>
                <w:position w:val="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ООО,</w:t>
            </w:r>
            <w:r w:rsidRPr="00770E01">
              <w:rPr>
                <w:rFonts w:ascii="Times New Roman" w:hAnsi="Times New Roman" w:cs="Times New Roman"/>
                <w:spacing w:val="-5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COO</w:t>
            </w:r>
            <w:r w:rsidRPr="00770E0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A0A0A"/>
                <w:w w:val="105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0A0A0A"/>
                <w:spacing w:val="-1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области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п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рофессиональной</w:t>
            </w:r>
            <w:r w:rsidRPr="00770E01">
              <w:rPr>
                <w:rFonts w:ascii="Times New Roman" w:hAnsi="Times New Roman" w:cs="Times New Roman"/>
                <w:spacing w:val="-11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ориентации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3"/>
                <w:sz w:val="28"/>
                <w:szCs w:val="28"/>
              </w:rPr>
              <w:t xml:space="preserve">с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ем</w:t>
            </w:r>
            <w:r w:rsidRPr="00770E01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проведению ранней профориентации обучающихся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, охваченных проектом «Билет в будущее х 100 / общее кол-во обучающихся в школе (для СОШ № 2 и КБГИ)</w:t>
            </w:r>
          </w:p>
        </w:tc>
        <w:tc>
          <w:tcPr>
            <w:tcW w:w="7731" w:type="dxa"/>
          </w:tcPr>
          <w:p w:rsidR="003D4097" w:rsidRPr="00770E01" w:rsidRDefault="003D4097" w:rsidP="00DD3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выявлению предпочтений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 области профессиональной ориентации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, прошедших профессиональную диагностику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3D40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сопровождению профессионального самоопределения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 (в том числе)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Default="003D4097" w:rsidP="003D4097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обучающихся, охваченных психолог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педагогической поддержкой, консультационной помощью по вопросам профессиональной ориентации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выбору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ООО,СОО  использованием ГИС «Образовани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е»</w:t>
            </w:r>
          </w:p>
        </w:tc>
        <w:tc>
          <w:tcPr>
            <w:tcW w:w="2163" w:type="dxa"/>
            <w:vAlign w:val="center"/>
          </w:tcPr>
          <w:p w:rsidR="003D4097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выпускников 9 классов, поступивших в ПОО в соответствии с профилем предметов,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выбранных для прохождения ГИА</w:t>
            </w:r>
            <w:r w:rsidR="003D409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 100 / общее 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выпускников 9 классов</w:t>
            </w:r>
          </w:p>
        </w:tc>
        <w:tc>
          <w:tcPr>
            <w:tcW w:w="7731" w:type="dxa"/>
          </w:tcPr>
          <w:p w:rsidR="003D4097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438" w:rsidRPr="00770E01" w:rsidTr="00767FBE">
        <w:tc>
          <w:tcPr>
            <w:tcW w:w="1763" w:type="dxa"/>
            <w:vAlign w:val="center"/>
          </w:tcPr>
          <w:p w:rsidR="00DA7438" w:rsidRDefault="00DA7438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успешности зачисления в вузы в соответствии с выбранным профилем с 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ГИС «Образование»</w:t>
            </w:r>
          </w:p>
        </w:tc>
        <w:tc>
          <w:tcPr>
            <w:tcW w:w="2163" w:type="dxa"/>
            <w:vAlign w:val="center"/>
          </w:tcPr>
          <w:p w:rsidR="00DA7438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выпускников 11 классов, продолживших обучение в ВУЗе, СПО в соответствии с профилем обучения на ступени СОО х 100 / общее кол-во выпускников 11 классов </w:t>
            </w:r>
          </w:p>
        </w:tc>
        <w:tc>
          <w:tcPr>
            <w:tcW w:w="7731" w:type="dxa"/>
          </w:tcPr>
          <w:p w:rsidR="00DA7438" w:rsidRPr="00770E01" w:rsidRDefault="00DA7438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DA7438" w:rsidRPr="00770E01" w:rsidRDefault="00DA7438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  <w:vAlign w:val="center"/>
          </w:tcPr>
          <w:p w:rsidR="00E45935" w:rsidRPr="00770E01" w:rsidRDefault="00E45935" w:rsidP="00DE7A4B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выявлению</w:t>
            </w:r>
            <w:r w:rsidRPr="00770E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профессиональных дефицитов</w:t>
            </w:r>
            <w:r w:rsidRPr="00770E01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педагогических</w:t>
            </w:r>
            <w:r w:rsidRPr="00770E0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работников, по</w:t>
            </w:r>
            <w:r w:rsidRPr="00770E01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совершенствованию</w:t>
            </w:r>
            <w:r w:rsidRPr="00770E01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профессиональных</w:t>
            </w:r>
            <w:r w:rsidRPr="00770E01">
              <w:rPr>
                <w:rFonts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компетенций</w:t>
            </w:r>
            <w:r w:rsidRPr="00770E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педагогов, </w:t>
            </w:r>
            <w:r w:rsidRPr="00770E0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по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 молодых</w:t>
            </w:r>
            <w:r w:rsidRPr="00770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педагогов/реализации</w:t>
            </w:r>
            <w:r w:rsidRPr="00770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выявлению профессиональных дефицитов педагогических работников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учителей, прошедших диагностику х 100 / общее кол-во учителей</w:t>
            </w:r>
          </w:p>
        </w:tc>
        <w:tc>
          <w:tcPr>
            <w:tcW w:w="7731" w:type="dxa"/>
          </w:tcPr>
          <w:p w:rsidR="00E45935" w:rsidRPr="00312C4D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</w:tcPr>
          <w:p w:rsidR="00E45935" w:rsidRPr="005C76E6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совершенствованию профессиональных компетенций педагогов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педагогов, прошедших программы ДПО по индивидуальной траектории х 100 / количество педагогов, подлежащих аттестации</w:t>
            </w:r>
          </w:p>
        </w:tc>
        <w:tc>
          <w:tcPr>
            <w:tcW w:w="7731" w:type="dxa"/>
          </w:tcPr>
          <w:p w:rsidR="00E45935" w:rsidRPr="00DD3EC5" w:rsidRDefault="00E45935" w:rsidP="00DD3EC5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1416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70E01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770E0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111111"/>
                <w:spacing w:val="2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E0E0E"/>
                <w:sz w:val="28"/>
                <w:szCs w:val="28"/>
              </w:rPr>
              <w:t xml:space="preserve">ОО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770E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соответствие</w:t>
            </w:r>
            <w:r w:rsidRPr="00770E01">
              <w:rPr>
                <w:rFonts w:ascii="Times New Roman" w:hAnsi="Times New Roman" w:cs="Times New Roman"/>
                <w:spacing w:val="5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программе</w:t>
            </w:r>
            <w:r w:rsidRPr="00770E0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воспитания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педагогическ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работников, осуществляющих классное руководство в соответствии с программой воспитания (по различным направлениям воспитания)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реализованных мероприятий </w:t>
            </w: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мероприятий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организации работы воспитательной работы </w:t>
            </w:r>
            <w:r w:rsidRPr="00770E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>ОО на соответствие программе воспитания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 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 кл рук мероприятий 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эффективности </w:t>
            </w: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классному руководству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оценка эффективности </w:t>
            </w: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п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классному руководству х100/общ кол-во кл рук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A7765" w:rsidRPr="00770E01" w:rsidRDefault="008A7765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A4" w:rsidRPr="00770E01" w:rsidRDefault="00F457A4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D1" w:rsidRPr="00770E01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4A0"/>
      </w:tblPr>
      <w:tblGrid>
        <w:gridCol w:w="5881"/>
      </w:tblGrid>
      <w:tr w:rsidR="00FF4BD1" w:rsidRPr="00770E01" w:rsidTr="00FF4BD1">
        <w:trPr>
          <w:trHeight w:val="545"/>
        </w:trPr>
        <w:tc>
          <w:tcPr>
            <w:tcW w:w="5881" w:type="dxa"/>
          </w:tcPr>
          <w:p w:rsidR="00FF4BD1" w:rsidRPr="00770E01" w:rsidRDefault="00FF4BD1" w:rsidP="00FF4BD1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C53B4A" w:rsidRPr="00770E01" w:rsidRDefault="00AE79F5" w:rsidP="00C5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B4A" w:rsidRPr="00770E01" w:rsidSect="00B179CA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B4A"/>
    <w:rsid w:val="00175641"/>
    <w:rsid w:val="00303A4A"/>
    <w:rsid w:val="00312C4D"/>
    <w:rsid w:val="003A254A"/>
    <w:rsid w:val="003D4097"/>
    <w:rsid w:val="004138B5"/>
    <w:rsid w:val="00437BDE"/>
    <w:rsid w:val="00544181"/>
    <w:rsid w:val="005C76E6"/>
    <w:rsid w:val="00600050"/>
    <w:rsid w:val="00673BDB"/>
    <w:rsid w:val="006848F3"/>
    <w:rsid w:val="00696C81"/>
    <w:rsid w:val="00711AA4"/>
    <w:rsid w:val="00767FBE"/>
    <w:rsid w:val="00770E01"/>
    <w:rsid w:val="007C5593"/>
    <w:rsid w:val="007F4FFA"/>
    <w:rsid w:val="007F5D70"/>
    <w:rsid w:val="0082756E"/>
    <w:rsid w:val="00893C81"/>
    <w:rsid w:val="008A3CBB"/>
    <w:rsid w:val="008A57D8"/>
    <w:rsid w:val="008A7765"/>
    <w:rsid w:val="00927809"/>
    <w:rsid w:val="00A04623"/>
    <w:rsid w:val="00A15640"/>
    <w:rsid w:val="00AA2374"/>
    <w:rsid w:val="00AC2D21"/>
    <w:rsid w:val="00AE79F5"/>
    <w:rsid w:val="00AF7C80"/>
    <w:rsid w:val="00B179CA"/>
    <w:rsid w:val="00BD06E4"/>
    <w:rsid w:val="00C1658C"/>
    <w:rsid w:val="00C3590B"/>
    <w:rsid w:val="00C53B4A"/>
    <w:rsid w:val="00C95E66"/>
    <w:rsid w:val="00CC0303"/>
    <w:rsid w:val="00D07DB7"/>
    <w:rsid w:val="00D24170"/>
    <w:rsid w:val="00DA7438"/>
    <w:rsid w:val="00DD3EC5"/>
    <w:rsid w:val="00DE7A4B"/>
    <w:rsid w:val="00E45935"/>
    <w:rsid w:val="00EC0347"/>
    <w:rsid w:val="00EF6134"/>
    <w:rsid w:val="00F10AF1"/>
    <w:rsid w:val="00F457A4"/>
    <w:rsid w:val="00FA7EC0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4"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весна</cp:lastModifiedBy>
  <cp:revision>2</cp:revision>
  <dcterms:created xsi:type="dcterms:W3CDTF">2022-06-29T11:53:00Z</dcterms:created>
  <dcterms:modified xsi:type="dcterms:W3CDTF">2022-06-29T11:53:00Z</dcterms:modified>
</cp:coreProperties>
</file>